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ПЛАН ПРАКТИЧЕСКИХ ЗАНЯТИЙ</w:t>
      </w:r>
    </w:p>
    <w:p>
      <w:pPr>
        <w:pStyle w:val="Normal"/>
        <w:jc w:val="center"/>
        <w:rPr/>
      </w:pPr>
      <w:r>
        <w:rPr/>
        <w:t>ФАКУЛЬТЕТА ЗДОРОВЬЯ НА 2017-2018 ГОД</w:t>
      </w:r>
    </w:p>
    <w:p>
      <w:pPr>
        <w:pStyle w:val="Normal"/>
        <w:jc w:val="center"/>
        <w:rPr/>
      </w:pPr>
      <w:r>
        <w:rPr/>
        <w:t>«ЛЕЧИТЕСЬ С БОГОМ»</w:t>
      </w:r>
    </w:p>
    <w:p>
      <w:pPr>
        <w:pStyle w:val="Normal"/>
        <w:jc w:val="both"/>
        <w:rPr/>
      </w:pPr>
      <w:r>
        <w:rPr/>
        <w:t>ТЕМАТИЧЕСКИЙ ГРАФИК: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НЕПРЕСТАННО СЛАВИМ БОГА. ДОСТОЙНО И ПРАВЕДНО СО СВЯТОЙ ЦЕРКОВЬЮ.</w:t>
      </w:r>
    </w:p>
    <w:p>
      <w:pPr>
        <w:pStyle w:val="ListParagraph"/>
        <w:ind w:left="2490" w:hanging="0"/>
        <w:jc w:val="both"/>
        <w:rPr/>
      </w:pPr>
      <w:r>
        <w:rPr/>
        <w:t>- ПЕНИЕ АКАФИСТА ( ХРАМ ТРОИЦКИЙ – С 15.00 ДО 16.00)</w:t>
      </w:r>
    </w:p>
    <w:p>
      <w:pPr>
        <w:pStyle w:val="ListParagraph"/>
        <w:ind w:left="2490" w:hanging="0"/>
        <w:jc w:val="both"/>
        <w:rPr/>
      </w:pPr>
      <w:r>
        <w:rPr/>
        <w:t>-ЧТЕНИЕ ПСАЛТИРИ ПОД РУКОВОДСТВОМ СВЯЩЕННИКА.</w:t>
      </w:r>
    </w:p>
    <w:p>
      <w:pPr>
        <w:pStyle w:val="ListParagraph"/>
        <w:ind w:left="2490" w:hanging="0"/>
        <w:jc w:val="both"/>
        <w:rPr/>
      </w:pPr>
      <w:r>
        <w:rPr/>
        <w:t>-УЧАСТИЕ В БОГОСЛУЖЕБНОМ КРУГЕ (ЛИТУРГИЯ, ВСЕНОЩНАЯ)</w:t>
      </w:r>
    </w:p>
    <w:p>
      <w:pPr>
        <w:pStyle w:val="ListParagraph"/>
        <w:ind w:left="2490" w:hanging="0"/>
        <w:jc w:val="both"/>
        <w:rPr/>
      </w:pPr>
      <w:r>
        <w:rPr/>
        <w:t>-БЕСЕДА: ОТВЕТЫ НА ВОПРОСЫ СВЯЩЕННОСЛУЖИТЕЛЕМ.</w:t>
      </w:r>
    </w:p>
    <w:p>
      <w:pPr>
        <w:pStyle w:val="Normal"/>
        <w:jc w:val="both"/>
        <w:rPr/>
      </w:pPr>
      <w:r>
        <w:rPr/>
        <w:tab/>
        <w:tab/>
        <w:tab/>
        <w:t>2. ШКОЛА ВЫЖИВАНИЯ: ПРОПИТАНИЕ НА ПОСЛЕДНИЕ ВРЕМЕНА.</w:t>
      </w:r>
    </w:p>
    <w:p>
      <w:pPr>
        <w:pStyle w:val="Normal"/>
        <w:jc w:val="both"/>
        <w:rPr/>
      </w:pPr>
      <w:r>
        <w:rPr/>
        <w:tab/>
        <w:tab/>
        <w:tab/>
        <w:t>ПИЩА ДЛЯ ДУШИ:</w:t>
        <w:tab/>
        <w:t xml:space="preserve"> МОЛИТВЫ ПРИ ГОЛОДЕ</w:t>
      </w:r>
    </w:p>
    <w:p>
      <w:pPr>
        <w:pStyle w:val="Normal"/>
        <w:jc w:val="both"/>
        <w:rPr/>
      </w:pPr>
      <w:r>
        <w:rPr/>
        <w:tab/>
        <w:tab/>
        <w:tab/>
        <w:t>СВЯЩЕННОЕ ПИСАНИЕ: ЖИТИЕН СВЯТЫХ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>ЗАВЕТЫ АПОСТОЛОВ</w:t>
      </w:r>
    </w:p>
    <w:p>
      <w:pPr>
        <w:pStyle w:val="Normal"/>
        <w:jc w:val="both"/>
        <w:rPr/>
      </w:pPr>
      <w:r>
        <w:rPr/>
        <w:tab/>
        <w:tab/>
        <w:tab/>
        <w:t>ПИЩА ТЕЛЕСНАЯ: КАК ПРЕТЕРПЕВАЛИ НА РУСИ ГОЛОДНЫЕ ГОДЫ.</w:t>
      </w:r>
    </w:p>
    <w:p>
      <w:pPr>
        <w:pStyle w:val="Normal"/>
        <w:jc w:val="both"/>
        <w:rPr/>
      </w:pPr>
      <w:r>
        <w:rPr/>
        <w:tab/>
        <w:tab/>
        <w:tab/>
        <w:t>О ЗАПАСАХ ВАЖНЕЙШИХ ПРОДУКТОВ И КРУП. (РЕКОМЕНДАЦИИ)</w:t>
      </w:r>
    </w:p>
    <w:p>
      <w:pPr>
        <w:pStyle w:val="Normal"/>
        <w:jc w:val="both"/>
        <w:rPr/>
      </w:pPr>
      <w:r>
        <w:rPr/>
        <w:tab/>
        <w:tab/>
        <w:tab/>
        <w:t>ДИКОРАСТУЩИЕ СЪЕДОБНЫЕ РАСТЕНИЯ. РЕЦЕПТЫ БЛЮД. ПРАКТИКА.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МОНАСТЫРСКАЯ ЛЕЧЕБНИЦА: ШКАТУЛКА ЗДОРОВЬЯ ХРИСТИАНИНА.</w:t>
      </w:r>
    </w:p>
    <w:p>
      <w:pPr>
        <w:pStyle w:val="ListParagraph"/>
        <w:ind w:left="2490" w:hanging="0"/>
        <w:jc w:val="both"/>
        <w:rPr/>
      </w:pPr>
      <w:r>
        <w:rPr/>
        <w:t>ЦЕЛИТЕЛЬНЫЕ СРЕДСТВАОКРУЖАЮЩЕГО МИРА.</w:t>
      </w:r>
    </w:p>
    <w:p>
      <w:pPr>
        <w:pStyle w:val="ListParagraph"/>
        <w:ind w:left="2490" w:hanging="0"/>
        <w:jc w:val="both"/>
        <w:rPr/>
      </w:pPr>
      <w:r>
        <w:rPr/>
        <w:t>СОВЕТЫ И РЕКОМЕНДАЦИИ ПРАВОСЛАВНЫХ ЛЕКАРЕЙ.</w:t>
      </w:r>
    </w:p>
    <w:p>
      <w:pPr>
        <w:pStyle w:val="ListParagraph"/>
        <w:ind w:left="2490" w:hanging="0"/>
        <w:jc w:val="both"/>
        <w:rPr/>
      </w:pPr>
      <w:r>
        <w:rPr/>
      </w:r>
    </w:p>
    <w:p>
      <w:pPr>
        <w:pStyle w:val="ListParagraph"/>
        <w:ind w:left="2490" w:hanging="0"/>
        <w:jc w:val="both"/>
        <w:rPr/>
      </w:pPr>
      <w:r>
        <w:rPr/>
      </w:r>
    </w:p>
    <w:p>
      <w:pPr>
        <w:pStyle w:val="ListParagraph"/>
        <w:ind w:left="2490" w:hanging="0"/>
        <w:jc w:val="both"/>
        <w:rPr/>
      </w:pPr>
      <w:r>
        <w:rPr/>
      </w:r>
    </w:p>
    <w:tbl>
      <w:tblPr>
        <w:tblStyle w:val="a4"/>
        <w:tblW w:w="14111" w:type="dxa"/>
        <w:jc w:val="left"/>
        <w:tblInd w:w="6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44"/>
        <w:gridCol w:w="1220"/>
        <w:gridCol w:w="3662"/>
        <w:gridCol w:w="4080"/>
        <w:gridCol w:w="1905"/>
      </w:tblGrid>
      <w:tr>
        <w:trPr/>
        <w:tc>
          <w:tcPr>
            <w:tcW w:w="32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1 ЧАСТЬ ЗАНЯТИЯ</w:t>
            </w:r>
          </w:p>
        </w:tc>
        <w:tc>
          <w:tcPr>
            <w:tcW w:w="122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ДАТА</w:t>
            </w:r>
          </w:p>
        </w:tc>
        <w:tc>
          <w:tcPr>
            <w:tcW w:w="36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МЕСТО</w:t>
            </w:r>
          </w:p>
        </w:tc>
        <w:tc>
          <w:tcPr>
            <w:tcW w:w="408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2 ЧАСТЬ ЗАНЯТИЯ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ВРЕМЯ, МЕСТО</w:t>
            </w:r>
          </w:p>
        </w:tc>
      </w:tr>
      <w:tr>
        <w:trPr/>
        <w:tc>
          <w:tcPr>
            <w:tcW w:w="32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 xml:space="preserve">АКАФИСТ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БЕСЕДА СО СВЯЩЕННИКОМ.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ПСАЛМОПЕНИЕ. ЛЕЧЕБНОЕ ВОЗДЕЙСТВИЕ. ВОПРОСЫ ОТВЕТЫ.</w:t>
            </w:r>
          </w:p>
        </w:tc>
        <w:tc>
          <w:tcPr>
            <w:tcW w:w="122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06.09.17</w:t>
            </w:r>
          </w:p>
        </w:tc>
        <w:tc>
          <w:tcPr>
            <w:tcW w:w="36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ТРОИЦКИЙ ХРАМ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15.00-16.00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СВЯТО-ДУХОВ ЦЕНТР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(СВЯТАЯ ЦЕРКОВЬ НЕПРЕСТАННО СЛАВИТ ИМЯ БОЖИЕ, ВОПРЕКИ ДИАВОЛЬСКОМУ ХУЛЕНИЮ ЕГО.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ДА ЗАГРАДИТ УСТА ДИАВОЛА И НЕЧЕСТИВЫХ ЧЕЛОВЕК, ХУЛЯЩИХ ИМЯ БОЖИЕ)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ТОЛКОВАНИЕ 143 ПСАЛМА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 xml:space="preserve">СВЯТОУСПЕНСКАЯ ЛАВРА 2007 Г.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408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ШКОЛА ВЫЖИВАНИЯ: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КАК ПРЕТЕРПЕВАЛИ НА РУСИ ГОЛОД.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НЕ ВСЕ ВКУСНОЕ СЪЕДОБНО.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КОНСЕРВАТОРЫ. ЭМУЛЬГАТОРЫ. И ДРУГИЕ Е.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МОНАСТЫРСКИЙ ЛЕЧЕБНИК.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КРЕСТНОЕ ЗНАМЕНИЕ – СИЛА ИСЦЕЛЯЮЩАЯ КРЕСТА.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16.00 – 18.00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СВЯТО-ДУХОВ ЦЕНТР.</w:t>
            </w:r>
          </w:p>
        </w:tc>
      </w:tr>
      <w:tr>
        <w:trPr/>
        <w:tc>
          <w:tcPr>
            <w:tcW w:w="32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АКАФИСТ. БЕСЕДА СО СВЯЩЕННИКОМ. ПСАЛОМ 1.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СМЫСЛ В СВЕТЕ СВЯТООТЕЧЕСКОГО УЧЕНИЯ. ВОПРОСЫ-ОТВЕТЫ.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ОТРАДА И УТЕШЕНИЕ – ГЛАВНОЕ: ЧТЕНИЕ СВЯЩЕННОГО ПИСАНИЯ КАК НИЧТО ДРУГОЕ ИЗ ВЕЩЕЙ ЧЕЛОВЕЧЕСКИХ НЕ МОЖЕТ УТЕШАТЬ В СКОРБИ. (И. ЗЛАТОУСТ.)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ПС.1 В СВЯТООТЕЧЕСКОМ ИЗЪЯСНЕНИИ.</w:t>
            </w:r>
          </w:p>
        </w:tc>
        <w:tc>
          <w:tcPr>
            <w:tcW w:w="122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13.09.17</w:t>
            </w:r>
          </w:p>
        </w:tc>
        <w:tc>
          <w:tcPr>
            <w:tcW w:w="36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ТРОИЦКИЙ ХРАМ 15.00 – 16.00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СВЯТО-ДУХОВ ЦЕНТР.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 xml:space="preserve">ЧИТАЮЩИЙ ПИСАНИЕ ПОСТОЯННО(ДАЖЕ БЕЗ ТОЛКОВАТЕЛЯ) ПОСТОЯННЫМ ЧТЕНИЕМ КАК БЫ НЕКОТОРЫМИ КОРНЯМИ СОБИРАЕТ В СЕБЯ СТРУИ И РОСУ СВЯТАГО ДУХА.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ПС.1 ТОЛКОВАНИЕ В СВЯТООТЕЧЕСКОМ ИЗЪЯСНЕНИИ.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СВЯТОУСПЕНСКАЯ ЛАВРА 2007 Г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НЕЧЕСТИВЫЙ – КТО?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ОБРЕМЕНЕННЫЙ СУЕТНЫМИ ЗАБОТАМИ О ТЕЛЕСНОМ, НЕ ЗАБОТИТСЯ О ДУШЕ. НОСИТСЯ ТУДА СЮДА ПРОТИВНЫМИ ВЕТРАМИ. (НИЛ СОЧ. ФЕОДОРИТ)</w:t>
            </w:r>
          </w:p>
        </w:tc>
        <w:tc>
          <w:tcPr>
            <w:tcW w:w="408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ШКОЛА ВЫЖИВАНИЯ.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ПРАВИЛА ЗАГОТОВКИ И ХРАНЕНИЯ ПРОДУКТОВ ( СОЛОНИНА, КОЛБАСЫ, РЫБО, МАСЛО, СЫР)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МОНАСТЫРСКИЙ ЛЕЧЕБНИК.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ЛЕЧЕБНАЯ СИЛА ИМЕНИ ХРИСТА.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ЛЕЧЕБНАЯ СИЛА СВЯТЫХ ИСТОЧНИКОВ.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СОВЕТЫ ПАСТЫРЯ БОЛЯЩИМ.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16.00 – 18.00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СВЯТО-ДУХОВ ЦЕНТР.</w:t>
            </w:r>
          </w:p>
        </w:tc>
      </w:tr>
      <w:tr>
        <w:trPr/>
        <w:tc>
          <w:tcPr>
            <w:tcW w:w="32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АКАФИСТ.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БЕСЕДА СО СВЯЩЕННИКОМ.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ПСАЛОМ 2.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«БЛАЖЕННЫ ВСЕ НАДЕЮЩИЕСЯ НА ГОСПОДА… НЕСЧАСТНЫ И БЕДНЫ ВСЕ НАДЕЮЩИЕСЯ НА ЧЕЛОВЕКА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122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20.09.17</w:t>
            </w:r>
          </w:p>
        </w:tc>
        <w:tc>
          <w:tcPr>
            <w:tcW w:w="36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ТРОИЦКИЙ ХРАМ 15.00 – 16.00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СВЯТО-ДУХОВ ЦЕНТР.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ДУХ СВЯТЫЙ УВЕЩЕВАЕТ ВСЕХ ПРОТИВЯЩИХСЯ ХРИСТУ.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ОСОЗНАТЬ СВОЕ НЕРАЗУМИЕ. (ФЕОДОРИТ. ТИХОН)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408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ШКОЛА ВЫЖИВАНИЯ: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КАК ПРАВИЛЬНО ХРАНИТЬ МУКУ, МАСЛО, КРУПЫ.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МОНАСТЫРСКИЙ ЛЕЧЕБНИК: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ЛЕЧЕБНАЯ СИЛА ИКОН. У КАКИХ ИКОН В РАЗЛИЧНЫХ БОЛЕХНЯХ ЛЕЧИТЬСЯ. СОВЕТЫ ПАСТЫРЯ.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16.00 – 18.00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СВЯТО-ДУХОВ ЦЕНТР.</w:t>
            </w:r>
          </w:p>
        </w:tc>
      </w:tr>
      <w:tr>
        <w:trPr/>
        <w:tc>
          <w:tcPr>
            <w:tcW w:w="32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 xml:space="preserve">АКАФИСТ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БЕСЕДА СО СВЯЩЕННИКОМ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ПСАЛОМ 3</w:t>
            </w:r>
          </w:p>
        </w:tc>
        <w:tc>
          <w:tcPr>
            <w:tcW w:w="122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2628.09.17</w:t>
            </w:r>
          </w:p>
        </w:tc>
        <w:tc>
          <w:tcPr>
            <w:tcW w:w="366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МОНАСТЫРСКИЙ ЛЕЕЧЕБНИК: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ЛЕЧЕБНАЯ СИЛА ИКОН. У КАКИХ ИКОН В РАЗЛИЧНЫХ БОЛЕЗНЯХ ЛЕЧИТЬСЯ. СОВЕТЫ ПАСТЫРЯ.</w:t>
            </w:r>
          </w:p>
        </w:tc>
        <w:tc>
          <w:tcPr>
            <w:tcW w:w="408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ШКОЛА ВЫЖИВАНИЯ. САМОДЕЛЬНЫЕ ДЖРОЖЖИ. ХЛЕБ ИЗ ДИКОРАСТУЩИХ РАСТЕНИЙ (ЖЕЛУДИ, ИСЛАНДСКИЙ МОХ, БЕЛАЯ КУВШИНКА, РОГОЗ И ДР.)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16.00 – 18.00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СВЯТО-ДУХОВ ЦЕНТР.</w:t>
            </w:r>
            <w:bookmarkStart w:id="0" w:name="_GoBack"/>
            <w:bookmarkEnd w:id="0"/>
          </w:p>
        </w:tc>
      </w:tr>
    </w:tbl>
    <w:p>
      <w:pPr>
        <w:pStyle w:val="ListParagraph"/>
        <w:spacing w:before="0" w:after="200"/>
        <w:ind w:left="2490" w:hanging="0"/>
        <w:contextualSpacing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490" w:hanging="360"/>
      </w:pPr>
    </w:lvl>
    <w:lvl w:ilvl="1">
      <w:start w:val="1"/>
      <w:numFmt w:val="lowerLetter"/>
      <w:lvlText w:val="%2."/>
      <w:lvlJc w:val="left"/>
      <w:pPr>
        <w:ind w:left="3210" w:hanging="360"/>
      </w:pPr>
    </w:lvl>
    <w:lvl w:ilvl="2">
      <w:start w:val="1"/>
      <w:numFmt w:val="lowerRoman"/>
      <w:lvlText w:val="%3."/>
      <w:lvlJc w:val="righ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lowerLetter"/>
      <w:lvlText w:val="%5."/>
      <w:lvlJc w:val="left"/>
      <w:pPr>
        <w:ind w:left="5370" w:hanging="360"/>
      </w:pPr>
    </w:lvl>
    <w:lvl w:ilvl="5">
      <w:start w:val="1"/>
      <w:numFmt w:val="lowerRoman"/>
      <w:lvlText w:val="%6."/>
      <w:lvlJc w:val="righ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lowerLetter"/>
      <w:lvlText w:val="%8."/>
      <w:lvlJc w:val="left"/>
      <w:pPr>
        <w:ind w:left="7530" w:hanging="360"/>
      </w:pPr>
    </w:lvl>
    <w:lvl w:ilvl="8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c0a8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56e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LibreOffice/6.0.4.2$Windows_X86_64 LibreOffice_project/9b0d9b32d5dcda91d2f1a96dc04c645c450872bf</Application>
  <Pages>3</Pages>
  <Words>405</Words>
  <Characters>2680</Characters>
  <CharactersWithSpaces>3036</CharactersWithSpaces>
  <Paragraphs>88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2017-09-05T18:56:00Z</dcterms:created>
  <dc:creator>км</dc:creator>
  <dc:description/>
  <dc:language>ru-RU</dc:language>
  <cp:lastModifiedBy>км</cp:lastModifiedBy>
  <dcterms:modified xsi:type="dcterms:W3CDTF">2017-09-05T20:31:00Z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